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0F" w:rsidRPr="007F270F" w:rsidRDefault="007F270F" w:rsidP="007F270F">
      <w:pPr>
        <w:rPr>
          <w:b/>
          <w:iCs/>
          <w:sz w:val="28"/>
          <w:szCs w:val="28"/>
        </w:rPr>
      </w:pPr>
      <w:r w:rsidRPr="007F270F">
        <w:rPr>
          <w:b/>
          <w:iCs/>
          <w:sz w:val="28"/>
          <w:szCs w:val="28"/>
        </w:rPr>
        <w:t>MEDITATIO</w:t>
      </w:r>
    </w:p>
    <w:p w:rsidR="00DD5265" w:rsidRPr="007F270F" w:rsidRDefault="007F270F" w:rsidP="007F270F">
      <w:pPr>
        <w:rPr>
          <w:sz w:val="20"/>
          <w:szCs w:val="20"/>
        </w:rPr>
      </w:pPr>
      <w:r w:rsidRPr="007F270F">
        <w:rPr>
          <w:i/>
          <w:iCs/>
          <w:sz w:val="20"/>
          <w:szCs w:val="20"/>
        </w:rPr>
        <w:t>“Non temete, ecco vi annunzio una grande gioia, che sarà di tutto il popolo: oggi vi è nato nella città di Davide un salvatore, che è il Cristo Signore. Questo per voi il segno: troverete un bambino avvolto in fasce, che giace in una mangiatoia”. Soltanto la contemplazione può semplificare la nostra preghiera per arrivare a constatare la profondità della scena e del segno che ci è dato. Una mangiatoia, un bambino, Maria in contemplazione, Giuseppe meditabondo: “Veramente tu sei un Dio misterioso!”. Il Padre, il solo che conosce il Figlio, ci conceda di riconoscerlo affinché l’amiamo e lo imitiamo. Nessun apparato esteriore, nessuna considerazione, nel villaggio tutto è indifferente. Solo alcuni pastori, degli emarginati dalla società... </w:t>
      </w:r>
      <w:r w:rsidRPr="007F270F">
        <w:rPr>
          <w:i/>
          <w:iCs/>
          <w:sz w:val="20"/>
          <w:szCs w:val="20"/>
        </w:rPr>
        <w:br/>
        <w:t>E tutto questo è voluto: “Egli ha scelto la povertà, la nudità. </w:t>
      </w:r>
      <w:r w:rsidRPr="007F270F">
        <w:rPr>
          <w:i/>
          <w:iCs/>
          <w:sz w:val="20"/>
          <w:szCs w:val="20"/>
        </w:rPr>
        <w:br/>
        <w:t xml:space="preserve">Ha disprezzato la considerazione degli uomini, quella che proviene dalla ricchezza, dallo splendore, dalla condizione sociale”. Nessun apparato, nessuno splendore esteriore. Eppure egli è il Verbo che si è fatto carne, la luce rivestita di un corpo. Egli si trova nel mondo che egli stesso continuamente crea, ma vi è nascosto. Perché vuole apparirci solo di nascosto? Egli fino ad allora era, secondo l’espressione di Nicolas </w:t>
      </w:r>
      <w:proofErr w:type="spellStart"/>
      <w:r w:rsidRPr="007F270F">
        <w:rPr>
          <w:i/>
          <w:iCs/>
          <w:sz w:val="20"/>
          <w:szCs w:val="20"/>
        </w:rPr>
        <w:t>Cabasilas</w:t>
      </w:r>
      <w:proofErr w:type="spellEnd"/>
      <w:r w:rsidRPr="007F270F">
        <w:rPr>
          <w:i/>
          <w:iCs/>
          <w:sz w:val="20"/>
          <w:szCs w:val="20"/>
        </w:rPr>
        <w:t>, un re in esilio, uno straniero senza città, ed eccolo che fa ritorno alla sua dimora. Perché la terra, prima di essere la terra degli uomini, è la terra di Dio. E, ritornando, ritrova questa terra creata da lui e per lui. </w:t>
      </w:r>
      <w:r w:rsidRPr="007F270F">
        <w:rPr>
          <w:i/>
          <w:iCs/>
          <w:sz w:val="20"/>
          <w:szCs w:val="20"/>
        </w:rPr>
        <w:br/>
        <w:t>“Dio si è fatto portatore di carne perché l’uomo possa divenire portatore di Spirito”, dice Atanasio di Alessandria. </w:t>
      </w:r>
      <w:r w:rsidRPr="007F270F">
        <w:rPr>
          <w:i/>
          <w:iCs/>
          <w:sz w:val="20"/>
          <w:szCs w:val="20"/>
        </w:rPr>
        <w:br/>
        <w:t>“Il suo amore per me ha umiliato la sua grandezza. </w:t>
      </w:r>
      <w:r w:rsidRPr="007F270F">
        <w:rPr>
          <w:i/>
          <w:iCs/>
          <w:sz w:val="20"/>
          <w:szCs w:val="20"/>
        </w:rPr>
        <w:br/>
        <w:t>Si è fatto simile a me perché io lo accolga. </w:t>
      </w:r>
      <w:r w:rsidRPr="007F270F">
        <w:rPr>
          <w:i/>
          <w:iCs/>
          <w:sz w:val="20"/>
          <w:szCs w:val="20"/>
        </w:rPr>
        <w:br/>
        <w:t>Si è fatto simile a me perché io lo rivesta” (Cantico di Salomone). </w:t>
      </w:r>
      <w:r w:rsidRPr="007F270F">
        <w:rPr>
          <w:i/>
          <w:iCs/>
          <w:sz w:val="20"/>
          <w:szCs w:val="20"/>
        </w:rPr>
        <w:br/>
        <w:t>Per capire, io devo ascoltare lui che mi dice: </w:t>
      </w:r>
      <w:r w:rsidRPr="007F270F">
        <w:rPr>
          <w:i/>
          <w:iCs/>
          <w:sz w:val="20"/>
          <w:szCs w:val="20"/>
        </w:rPr>
        <w:br/>
        <w:t>“Per toccarmi, lasciate i vostri bisturi... </w:t>
      </w:r>
      <w:r w:rsidRPr="007F270F">
        <w:rPr>
          <w:i/>
          <w:iCs/>
          <w:sz w:val="20"/>
          <w:szCs w:val="20"/>
        </w:rPr>
        <w:br/>
        <w:t>Per vedermi, lasciate i vostri sistemi di televisione... </w:t>
      </w:r>
      <w:r w:rsidRPr="007F270F">
        <w:rPr>
          <w:i/>
          <w:iCs/>
          <w:sz w:val="20"/>
          <w:szCs w:val="20"/>
        </w:rPr>
        <w:br/>
        <w:t>Per sentire le pulsazioni del divino nel mondo, non </w:t>
      </w:r>
      <w:r w:rsidRPr="007F270F">
        <w:rPr>
          <w:i/>
          <w:iCs/>
          <w:sz w:val="20"/>
          <w:szCs w:val="20"/>
        </w:rPr>
        <w:br/>
        <w:t>prendete strumenti di precisione... </w:t>
      </w:r>
      <w:r w:rsidRPr="007F270F">
        <w:rPr>
          <w:i/>
          <w:iCs/>
          <w:sz w:val="20"/>
          <w:szCs w:val="20"/>
        </w:rPr>
        <w:br/>
        <w:t>Per leggere le Scritture, lasciate la critica... </w:t>
      </w:r>
      <w:r w:rsidRPr="007F270F">
        <w:rPr>
          <w:i/>
          <w:iCs/>
          <w:sz w:val="20"/>
          <w:szCs w:val="20"/>
        </w:rPr>
        <w:br/>
        <w:t>Per gustarmi, lasciate la vostra sensibilità...” </w:t>
      </w:r>
      <w:r w:rsidRPr="007F270F">
        <w:rPr>
          <w:i/>
          <w:iCs/>
          <w:sz w:val="20"/>
          <w:szCs w:val="20"/>
        </w:rPr>
        <w:br/>
        <w:t xml:space="preserve">(Pierre </w:t>
      </w:r>
      <w:proofErr w:type="spellStart"/>
      <w:r w:rsidRPr="007F270F">
        <w:rPr>
          <w:i/>
          <w:iCs/>
          <w:sz w:val="20"/>
          <w:szCs w:val="20"/>
        </w:rPr>
        <w:t>Mounier</w:t>
      </w:r>
      <w:proofErr w:type="spellEnd"/>
      <w:r w:rsidRPr="007F270F">
        <w:rPr>
          <w:i/>
          <w:iCs/>
          <w:sz w:val="20"/>
          <w:szCs w:val="20"/>
        </w:rPr>
        <w:t>). </w:t>
      </w:r>
      <w:bookmarkStart w:id="0" w:name="_GoBack"/>
      <w:bookmarkEnd w:id="0"/>
      <w:r w:rsidRPr="007F270F">
        <w:rPr>
          <w:i/>
          <w:iCs/>
          <w:sz w:val="20"/>
          <w:szCs w:val="20"/>
        </w:rPr>
        <w:br/>
        <w:t>Ma credete e adorate.</w:t>
      </w:r>
      <w:r w:rsidRPr="007F270F">
        <w:rPr>
          <w:sz w:val="20"/>
          <w:szCs w:val="20"/>
        </w:rPr>
        <w:t> </w:t>
      </w:r>
    </w:p>
    <w:p w:rsidR="00DD5265" w:rsidRPr="007F270F" w:rsidRDefault="00DD5265" w:rsidP="007F270F">
      <w:pPr>
        <w:rPr>
          <w:sz w:val="20"/>
          <w:szCs w:val="20"/>
        </w:rPr>
      </w:pPr>
    </w:p>
    <w:p w:rsidR="00DD5265" w:rsidRPr="00DD5265" w:rsidRDefault="00DD5265" w:rsidP="00DD5265">
      <w:pPr>
        <w:autoSpaceDE w:val="0"/>
        <w:autoSpaceDN w:val="0"/>
        <w:adjustRightInd w:val="0"/>
        <w:jc w:val="center"/>
        <w:rPr>
          <w:rFonts w:ascii="Tw Cen MT" w:hAnsi="Tw Cen MT"/>
          <w:b/>
          <w:color w:val="000000"/>
          <w:sz w:val="56"/>
          <w:szCs w:val="56"/>
        </w:rPr>
      </w:pPr>
      <w:r w:rsidRPr="00DD5265">
        <w:rPr>
          <w:rFonts w:ascii="Tw Cen MT" w:hAnsi="Tw Cen MT"/>
          <w:b/>
          <w:color w:val="000000"/>
          <w:sz w:val="56"/>
          <w:szCs w:val="56"/>
        </w:rPr>
        <w:t xml:space="preserve">LECTIO DIVINA </w:t>
      </w:r>
    </w:p>
    <w:p w:rsidR="00DD5265" w:rsidRPr="00DD5265" w:rsidRDefault="00DD5265" w:rsidP="00DD5265">
      <w:pPr>
        <w:autoSpaceDE w:val="0"/>
        <w:autoSpaceDN w:val="0"/>
        <w:adjustRightInd w:val="0"/>
        <w:spacing w:after="0"/>
        <w:jc w:val="center"/>
        <w:rPr>
          <w:rFonts w:ascii="Tw Cen MT" w:hAnsi="Tw Cen MT"/>
          <w:color w:val="000000"/>
          <w:sz w:val="36"/>
          <w:szCs w:val="36"/>
        </w:rPr>
      </w:pPr>
      <w:r w:rsidRPr="00DD5265">
        <w:rPr>
          <w:rFonts w:ascii="Tw Cen MT" w:hAnsi="Tw Cen MT"/>
          <w:color w:val="000000"/>
          <w:sz w:val="36"/>
          <w:szCs w:val="36"/>
        </w:rPr>
        <w:t>NATALE DEL SIGNORE</w:t>
      </w:r>
    </w:p>
    <w:p w:rsidR="00DD5265" w:rsidRPr="00DD5265" w:rsidRDefault="00DD5265" w:rsidP="00DD5265">
      <w:pPr>
        <w:autoSpaceDE w:val="0"/>
        <w:autoSpaceDN w:val="0"/>
        <w:adjustRightInd w:val="0"/>
        <w:spacing w:after="0"/>
        <w:jc w:val="center"/>
        <w:rPr>
          <w:rFonts w:ascii="Tw Cen MT" w:hAnsi="Tw Cen MT"/>
          <w:color w:val="000000"/>
          <w:sz w:val="36"/>
          <w:szCs w:val="36"/>
        </w:rPr>
      </w:pPr>
      <w:r w:rsidRPr="00DD5265">
        <w:rPr>
          <w:rFonts w:ascii="Tw Cen MT" w:hAnsi="Tw Cen MT"/>
          <w:color w:val="000000"/>
          <w:sz w:val="36"/>
          <w:szCs w:val="36"/>
        </w:rPr>
        <w:t xml:space="preserve"> (Messa della notte)</w:t>
      </w:r>
    </w:p>
    <w:p w:rsidR="00DD5265" w:rsidRPr="007F270F" w:rsidRDefault="007F270F" w:rsidP="007F270F">
      <w:pPr>
        <w:autoSpaceDE w:val="0"/>
        <w:autoSpaceDN w:val="0"/>
        <w:adjustRightInd w:val="0"/>
        <w:spacing w:after="0"/>
        <w:rPr>
          <w:rFonts w:ascii="Tw Cen MT" w:hAnsi="Tw Cen MT"/>
          <w:color w:val="000000"/>
          <w:sz w:val="28"/>
          <w:szCs w:val="28"/>
        </w:rPr>
      </w:pPr>
      <w:r w:rsidRPr="007F270F">
        <w:rPr>
          <w:rFonts w:ascii="Tw Cen MT" w:hAnsi="Tw Cen MT"/>
          <w:color w:val="000000"/>
          <w:sz w:val="28"/>
          <w:szCs w:val="28"/>
        </w:rPr>
        <w:t>ORATIO</w:t>
      </w:r>
    </w:p>
    <w:p w:rsidR="00DD5265" w:rsidRPr="00DD5265" w:rsidRDefault="00DD5265" w:rsidP="00DD5265">
      <w:pPr>
        <w:autoSpaceDE w:val="0"/>
        <w:autoSpaceDN w:val="0"/>
        <w:adjustRightInd w:val="0"/>
        <w:spacing w:after="0"/>
        <w:jc w:val="center"/>
        <w:rPr>
          <w:rFonts w:ascii="Tw Cen MT" w:hAnsi="Tw Cen MT"/>
          <w:b/>
          <w:color w:val="000000"/>
          <w:sz w:val="28"/>
          <w:szCs w:val="28"/>
        </w:rPr>
      </w:pPr>
      <w:r w:rsidRPr="00DD5265">
        <w:rPr>
          <w:rFonts w:ascii="Tw Cen MT" w:hAnsi="Tw Cen MT"/>
          <w:b/>
          <w:color w:val="000000"/>
          <w:sz w:val="28"/>
          <w:szCs w:val="28"/>
        </w:rPr>
        <w:t xml:space="preserve">O Spirito </w:t>
      </w:r>
      <w:proofErr w:type="gramStart"/>
      <w:r w:rsidRPr="00DD5265">
        <w:rPr>
          <w:rFonts w:ascii="Tw Cen MT" w:hAnsi="Tw Cen MT"/>
          <w:b/>
          <w:color w:val="000000"/>
          <w:sz w:val="28"/>
          <w:szCs w:val="28"/>
        </w:rPr>
        <w:t>Santo,</w:t>
      </w:r>
      <w:r w:rsidRPr="00DD5265">
        <w:rPr>
          <w:rFonts w:ascii="Tw Cen MT" w:hAnsi="Tw Cen MT"/>
          <w:b/>
          <w:color w:val="000000"/>
          <w:sz w:val="28"/>
          <w:szCs w:val="28"/>
        </w:rPr>
        <w:br/>
        <w:t>anima</w:t>
      </w:r>
      <w:proofErr w:type="gramEnd"/>
      <w:r w:rsidRPr="00DD5265">
        <w:rPr>
          <w:rFonts w:ascii="Tw Cen MT" w:hAnsi="Tw Cen MT"/>
          <w:b/>
          <w:color w:val="000000"/>
          <w:sz w:val="28"/>
          <w:szCs w:val="28"/>
        </w:rPr>
        <w:t xml:space="preserve"> dell'anima mia,</w:t>
      </w:r>
      <w:r w:rsidRPr="00DD5265">
        <w:rPr>
          <w:rFonts w:ascii="Tw Cen MT" w:hAnsi="Tw Cen MT"/>
          <w:b/>
          <w:color w:val="000000"/>
          <w:sz w:val="28"/>
          <w:szCs w:val="28"/>
        </w:rPr>
        <w:br/>
        <w:t>in te solo posso esclamare: Abbà, Padre.</w:t>
      </w:r>
    </w:p>
    <w:p w:rsidR="00DD5265" w:rsidRPr="00DD5265" w:rsidRDefault="00DD5265" w:rsidP="00DD5265">
      <w:pPr>
        <w:autoSpaceDE w:val="0"/>
        <w:autoSpaceDN w:val="0"/>
        <w:adjustRightInd w:val="0"/>
        <w:spacing w:after="0"/>
        <w:jc w:val="center"/>
        <w:rPr>
          <w:rFonts w:ascii="Tw Cen MT" w:hAnsi="Tw Cen MT"/>
          <w:color w:val="000000"/>
          <w:sz w:val="28"/>
          <w:szCs w:val="28"/>
        </w:rPr>
      </w:pPr>
      <w:r w:rsidRPr="00DD5265">
        <w:rPr>
          <w:rFonts w:ascii="Tw Cen MT" w:hAnsi="Tw Cen MT"/>
          <w:color w:val="000000"/>
          <w:sz w:val="28"/>
          <w:szCs w:val="28"/>
        </w:rPr>
        <w:t xml:space="preserve">Sei tu, o Spirito di </w:t>
      </w:r>
      <w:proofErr w:type="gramStart"/>
      <w:r w:rsidRPr="00DD5265">
        <w:rPr>
          <w:rFonts w:ascii="Tw Cen MT" w:hAnsi="Tw Cen MT"/>
          <w:color w:val="000000"/>
          <w:sz w:val="28"/>
          <w:szCs w:val="28"/>
        </w:rPr>
        <w:t>Dio,</w:t>
      </w:r>
      <w:r w:rsidRPr="00DD5265">
        <w:rPr>
          <w:rFonts w:ascii="Tw Cen MT" w:hAnsi="Tw Cen MT"/>
          <w:color w:val="000000"/>
          <w:sz w:val="28"/>
          <w:szCs w:val="28"/>
        </w:rPr>
        <w:br/>
        <w:t>che</w:t>
      </w:r>
      <w:proofErr w:type="gramEnd"/>
      <w:r w:rsidRPr="00DD5265">
        <w:rPr>
          <w:rFonts w:ascii="Tw Cen MT" w:hAnsi="Tw Cen MT"/>
          <w:color w:val="000000"/>
          <w:sz w:val="28"/>
          <w:szCs w:val="28"/>
        </w:rPr>
        <w:t xml:space="preserve"> mi rendi capace di chiedere</w:t>
      </w:r>
      <w:r w:rsidRPr="00DD5265">
        <w:rPr>
          <w:rFonts w:ascii="Tw Cen MT" w:hAnsi="Tw Cen MT"/>
          <w:color w:val="000000"/>
          <w:sz w:val="28"/>
          <w:szCs w:val="28"/>
        </w:rPr>
        <w:br/>
        <w:t>e mi suggerisci che cosa chiedere.</w:t>
      </w:r>
    </w:p>
    <w:p w:rsidR="00DD5265" w:rsidRPr="00DD5265" w:rsidRDefault="00DD5265" w:rsidP="00DD5265">
      <w:pPr>
        <w:autoSpaceDE w:val="0"/>
        <w:autoSpaceDN w:val="0"/>
        <w:adjustRightInd w:val="0"/>
        <w:spacing w:after="0"/>
        <w:jc w:val="center"/>
        <w:rPr>
          <w:rFonts w:ascii="Tw Cen MT" w:hAnsi="Tw Cen MT"/>
          <w:b/>
          <w:color w:val="000000"/>
          <w:sz w:val="28"/>
          <w:szCs w:val="28"/>
        </w:rPr>
      </w:pPr>
      <w:r w:rsidRPr="00DD5265">
        <w:rPr>
          <w:rFonts w:ascii="Tw Cen MT" w:hAnsi="Tw Cen MT"/>
          <w:b/>
          <w:color w:val="000000"/>
          <w:sz w:val="28"/>
          <w:szCs w:val="28"/>
        </w:rPr>
        <w:t xml:space="preserve">O Spirito </w:t>
      </w:r>
      <w:proofErr w:type="gramStart"/>
      <w:r w:rsidRPr="00DD5265">
        <w:rPr>
          <w:rFonts w:ascii="Tw Cen MT" w:hAnsi="Tw Cen MT"/>
          <w:b/>
          <w:color w:val="000000"/>
          <w:sz w:val="28"/>
          <w:szCs w:val="28"/>
        </w:rPr>
        <w:t>d'amore,</w:t>
      </w:r>
      <w:r w:rsidRPr="00DD5265">
        <w:rPr>
          <w:rFonts w:ascii="Tw Cen MT" w:hAnsi="Tw Cen MT"/>
          <w:b/>
          <w:color w:val="000000"/>
          <w:sz w:val="28"/>
          <w:szCs w:val="28"/>
        </w:rPr>
        <w:br/>
        <w:t>suscita</w:t>
      </w:r>
      <w:proofErr w:type="gramEnd"/>
      <w:r w:rsidRPr="00DD5265">
        <w:rPr>
          <w:rFonts w:ascii="Tw Cen MT" w:hAnsi="Tw Cen MT"/>
          <w:b/>
          <w:color w:val="000000"/>
          <w:sz w:val="28"/>
          <w:szCs w:val="28"/>
        </w:rPr>
        <w:t xml:space="preserve"> in me il desiderio </w:t>
      </w:r>
      <w:r w:rsidRPr="00DD5265">
        <w:rPr>
          <w:rFonts w:ascii="Tw Cen MT" w:hAnsi="Tw Cen MT"/>
          <w:b/>
          <w:color w:val="000000"/>
          <w:sz w:val="28"/>
          <w:szCs w:val="28"/>
        </w:rPr>
        <w:br/>
        <w:t>di camminare con Dio:</w:t>
      </w:r>
      <w:r w:rsidRPr="00DD5265">
        <w:rPr>
          <w:rFonts w:ascii="Tw Cen MT" w:hAnsi="Tw Cen MT"/>
          <w:b/>
          <w:color w:val="000000"/>
          <w:sz w:val="28"/>
          <w:szCs w:val="28"/>
        </w:rPr>
        <w:br/>
        <w:t>solo tu lo puoi suscitare.</w:t>
      </w:r>
    </w:p>
    <w:p w:rsidR="00DD5265" w:rsidRDefault="00DD5265" w:rsidP="00DD5265">
      <w:pPr>
        <w:autoSpaceDE w:val="0"/>
        <w:autoSpaceDN w:val="0"/>
        <w:adjustRightInd w:val="0"/>
        <w:spacing w:after="0"/>
        <w:jc w:val="center"/>
        <w:rPr>
          <w:rFonts w:ascii="Tw Cen MT" w:hAnsi="Tw Cen MT"/>
          <w:color w:val="000000"/>
          <w:sz w:val="28"/>
          <w:szCs w:val="28"/>
        </w:rPr>
      </w:pPr>
      <w:r w:rsidRPr="00DD5265">
        <w:rPr>
          <w:rFonts w:ascii="Tw Cen MT" w:hAnsi="Tw Cen MT"/>
          <w:color w:val="000000"/>
          <w:sz w:val="28"/>
          <w:szCs w:val="28"/>
        </w:rPr>
        <w:t xml:space="preserve">O Spirito di santità, </w:t>
      </w:r>
      <w:r w:rsidRPr="00DD5265">
        <w:rPr>
          <w:rFonts w:ascii="Tw Cen MT" w:hAnsi="Tw Cen MT"/>
          <w:color w:val="000000"/>
          <w:sz w:val="28"/>
          <w:szCs w:val="28"/>
        </w:rPr>
        <w:br/>
        <w:t>tu scruti le profondità dell'anima</w:t>
      </w:r>
      <w:r w:rsidRPr="00DD5265">
        <w:rPr>
          <w:rFonts w:ascii="Tw Cen MT" w:hAnsi="Tw Cen MT"/>
          <w:color w:val="000000"/>
          <w:sz w:val="28"/>
          <w:szCs w:val="28"/>
        </w:rPr>
        <w:br/>
        <w:t>nella quale abiti,</w:t>
      </w:r>
    </w:p>
    <w:p w:rsidR="00DD5265" w:rsidRPr="00DD5265" w:rsidRDefault="00DD5265" w:rsidP="00DD5265">
      <w:pPr>
        <w:autoSpaceDE w:val="0"/>
        <w:autoSpaceDN w:val="0"/>
        <w:adjustRightInd w:val="0"/>
        <w:spacing w:after="0"/>
        <w:jc w:val="center"/>
        <w:rPr>
          <w:rFonts w:ascii="Tw Cen MT" w:hAnsi="Tw Cen MT"/>
          <w:color w:val="000000"/>
          <w:sz w:val="28"/>
          <w:szCs w:val="28"/>
        </w:rPr>
      </w:pPr>
      <w:r w:rsidRPr="00DD5265">
        <w:rPr>
          <w:rFonts w:ascii="Tw Cen MT" w:hAnsi="Tw Cen MT"/>
          <w:color w:val="000000"/>
          <w:sz w:val="28"/>
          <w:szCs w:val="28"/>
        </w:rPr>
        <w:t xml:space="preserve"> </w:t>
      </w:r>
      <w:proofErr w:type="gramStart"/>
      <w:r w:rsidRPr="00DD5265">
        <w:rPr>
          <w:rFonts w:ascii="Tw Cen MT" w:hAnsi="Tw Cen MT"/>
          <w:color w:val="000000"/>
          <w:sz w:val="28"/>
          <w:szCs w:val="28"/>
        </w:rPr>
        <w:t>e</w:t>
      </w:r>
      <w:proofErr w:type="gramEnd"/>
      <w:r w:rsidRPr="00DD5265">
        <w:rPr>
          <w:rFonts w:ascii="Tw Cen MT" w:hAnsi="Tw Cen MT"/>
          <w:color w:val="000000"/>
          <w:sz w:val="28"/>
          <w:szCs w:val="28"/>
        </w:rPr>
        <w:t xml:space="preserve"> non sopporti in lei</w:t>
      </w:r>
      <w:r w:rsidRPr="00DD5265">
        <w:rPr>
          <w:rFonts w:ascii="Tw Cen MT" w:hAnsi="Tw Cen MT"/>
          <w:color w:val="000000"/>
          <w:sz w:val="28"/>
          <w:szCs w:val="28"/>
        </w:rPr>
        <w:br/>
        <w:t>neppure le minime imperfezioni:</w:t>
      </w:r>
      <w:r w:rsidRPr="00DD5265">
        <w:rPr>
          <w:rFonts w:ascii="Tw Cen MT" w:hAnsi="Tw Cen MT"/>
          <w:color w:val="000000"/>
          <w:sz w:val="28"/>
          <w:szCs w:val="28"/>
        </w:rPr>
        <w:br/>
        <w:t>bruciale in me, tutte,</w:t>
      </w:r>
      <w:r w:rsidRPr="00DD5265">
        <w:rPr>
          <w:rFonts w:ascii="Tw Cen MT" w:hAnsi="Tw Cen MT"/>
          <w:color w:val="000000"/>
          <w:sz w:val="28"/>
          <w:szCs w:val="28"/>
        </w:rPr>
        <w:br/>
        <w:t>con il fuoco del tuo amore.</w:t>
      </w:r>
    </w:p>
    <w:p w:rsidR="00DD5265" w:rsidRDefault="00DD5265" w:rsidP="00DD5265">
      <w:pPr>
        <w:autoSpaceDE w:val="0"/>
        <w:autoSpaceDN w:val="0"/>
        <w:adjustRightInd w:val="0"/>
        <w:spacing w:after="0"/>
        <w:jc w:val="center"/>
        <w:rPr>
          <w:rFonts w:ascii="Tw Cen MT" w:hAnsi="Tw Cen MT"/>
          <w:b/>
          <w:color w:val="000000"/>
          <w:sz w:val="28"/>
          <w:szCs w:val="28"/>
        </w:rPr>
      </w:pPr>
      <w:r w:rsidRPr="00DD5265">
        <w:rPr>
          <w:rFonts w:ascii="Tw Cen MT" w:hAnsi="Tw Cen MT"/>
          <w:b/>
          <w:color w:val="000000"/>
          <w:sz w:val="28"/>
          <w:szCs w:val="28"/>
        </w:rPr>
        <w:t>O Spirito dolce e soave,</w:t>
      </w:r>
    </w:p>
    <w:p w:rsidR="00DD5265" w:rsidRPr="00DD5265" w:rsidRDefault="00DD5265" w:rsidP="00DD5265">
      <w:pPr>
        <w:autoSpaceDE w:val="0"/>
        <w:autoSpaceDN w:val="0"/>
        <w:adjustRightInd w:val="0"/>
        <w:spacing w:after="0"/>
        <w:jc w:val="center"/>
        <w:rPr>
          <w:rFonts w:ascii="Tw Cen MT" w:hAnsi="Tw Cen MT"/>
          <w:b/>
          <w:color w:val="000000"/>
          <w:sz w:val="28"/>
          <w:szCs w:val="28"/>
        </w:rPr>
      </w:pPr>
      <w:proofErr w:type="gramStart"/>
      <w:r w:rsidRPr="00DD5265">
        <w:rPr>
          <w:rFonts w:ascii="Tw Cen MT" w:hAnsi="Tw Cen MT"/>
          <w:b/>
          <w:color w:val="000000"/>
          <w:sz w:val="28"/>
          <w:szCs w:val="28"/>
        </w:rPr>
        <w:t>orienta</w:t>
      </w:r>
      <w:proofErr w:type="gramEnd"/>
      <w:r w:rsidRPr="00DD5265">
        <w:rPr>
          <w:rFonts w:ascii="Tw Cen MT" w:hAnsi="Tw Cen MT"/>
          <w:b/>
          <w:color w:val="000000"/>
          <w:sz w:val="28"/>
          <w:szCs w:val="28"/>
        </w:rPr>
        <w:t xml:space="preserve"> sempre più</w:t>
      </w:r>
      <w:r w:rsidRPr="00DD5265">
        <w:rPr>
          <w:rFonts w:ascii="Tw Cen MT" w:hAnsi="Tw Cen MT"/>
          <w:b/>
          <w:color w:val="000000"/>
          <w:sz w:val="28"/>
          <w:szCs w:val="28"/>
        </w:rPr>
        <w:br/>
        <w:t>la mia volontà verso la tua,</w:t>
      </w:r>
    </w:p>
    <w:p w:rsidR="00DD5265" w:rsidRPr="00DD5265" w:rsidRDefault="00DD5265" w:rsidP="00DD5265">
      <w:pPr>
        <w:autoSpaceDE w:val="0"/>
        <w:autoSpaceDN w:val="0"/>
        <w:adjustRightInd w:val="0"/>
        <w:spacing w:after="0"/>
        <w:jc w:val="center"/>
        <w:rPr>
          <w:rFonts w:ascii="Tw Cen MT" w:hAnsi="Tw Cen MT"/>
          <w:b/>
          <w:color w:val="000000"/>
          <w:sz w:val="28"/>
          <w:szCs w:val="28"/>
        </w:rPr>
      </w:pPr>
      <w:proofErr w:type="gramStart"/>
      <w:r>
        <w:rPr>
          <w:rFonts w:ascii="Tw Cen MT" w:hAnsi="Tw Cen MT"/>
          <w:b/>
          <w:color w:val="000000"/>
          <w:sz w:val="28"/>
          <w:szCs w:val="28"/>
        </w:rPr>
        <w:t>perché</w:t>
      </w:r>
      <w:proofErr w:type="gramEnd"/>
      <w:r>
        <w:rPr>
          <w:rFonts w:ascii="Tw Cen MT" w:hAnsi="Tw Cen MT"/>
          <w:b/>
          <w:color w:val="000000"/>
          <w:sz w:val="28"/>
          <w:szCs w:val="28"/>
        </w:rPr>
        <w:t xml:space="preserve"> </w:t>
      </w:r>
      <w:r w:rsidRPr="00DD5265">
        <w:rPr>
          <w:rFonts w:ascii="Tw Cen MT" w:hAnsi="Tw Cen MT"/>
          <w:b/>
          <w:color w:val="000000"/>
          <w:sz w:val="28"/>
          <w:szCs w:val="28"/>
        </w:rPr>
        <w:t>la possa conoscere chiaramente,</w:t>
      </w:r>
      <w:r w:rsidRPr="00DD5265">
        <w:rPr>
          <w:rFonts w:ascii="Tw Cen MT" w:hAnsi="Tw Cen MT"/>
          <w:b/>
          <w:color w:val="000000"/>
          <w:sz w:val="28"/>
          <w:szCs w:val="28"/>
        </w:rPr>
        <w:br/>
        <w:t xml:space="preserve"> amare ardentemente</w:t>
      </w:r>
      <w:r w:rsidRPr="00DD5265">
        <w:rPr>
          <w:rFonts w:ascii="Tw Cen MT" w:hAnsi="Tw Cen MT"/>
          <w:b/>
          <w:color w:val="000000"/>
          <w:sz w:val="28"/>
          <w:szCs w:val="28"/>
        </w:rPr>
        <w:br/>
        <w:t>e compiere efficacemente. Amen</w:t>
      </w:r>
    </w:p>
    <w:p w:rsidR="007F270F" w:rsidRDefault="007F270F" w:rsidP="007F270F">
      <w:pPr>
        <w:autoSpaceDE w:val="0"/>
        <w:autoSpaceDN w:val="0"/>
        <w:adjustRightInd w:val="0"/>
        <w:spacing w:after="0"/>
        <w:rPr>
          <w:b/>
        </w:rPr>
      </w:pPr>
      <w:r>
        <w:rPr>
          <w:rFonts w:ascii="Tw Cen MT" w:hAnsi="Tw Cen MT"/>
          <w:color w:val="000000"/>
          <w:sz w:val="28"/>
          <w:szCs w:val="28"/>
        </w:rPr>
        <w:lastRenderedPageBreak/>
        <w:t>LEC</w:t>
      </w:r>
      <w:r w:rsidRPr="007F270F">
        <w:rPr>
          <w:rFonts w:ascii="Tw Cen MT" w:hAnsi="Tw Cen MT"/>
          <w:color w:val="000000"/>
          <w:sz w:val="28"/>
          <w:szCs w:val="28"/>
        </w:rPr>
        <w:t>TIO</w:t>
      </w:r>
    </w:p>
    <w:p w:rsidR="009D016E" w:rsidRDefault="00DD5265" w:rsidP="00DD5265">
      <w:r w:rsidRPr="009A396F">
        <w:rPr>
          <w:b/>
        </w:rPr>
        <w:t xml:space="preserve">Dal libro del profeta </w:t>
      </w:r>
      <w:proofErr w:type="spellStart"/>
      <w:r w:rsidRPr="009A396F">
        <w:rPr>
          <w:b/>
        </w:rPr>
        <w:t>Isaìa</w:t>
      </w:r>
      <w:proofErr w:type="spellEnd"/>
      <w:r w:rsidR="009A396F">
        <w:t xml:space="preserve"> </w:t>
      </w:r>
      <w:r w:rsidR="009A396F" w:rsidRPr="009A396F">
        <w:rPr>
          <w:sz w:val="16"/>
          <w:szCs w:val="16"/>
        </w:rPr>
        <w:t>(</w:t>
      </w:r>
      <w:proofErr w:type="spellStart"/>
      <w:r w:rsidR="009A396F" w:rsidRPr="009A396F">
        <w:rPr>
          <w:sz w:val="16"/>
          <w:szCs w:val="16"/>
        </w:rPr>
        <w:t>Is</w:t>
      </w:r>
      <w:proofErr w:type="spellEnd"/>
      <w:r w:rsidR="009A396F" w:rsidRPr="009A396F">
        <w:rPr>
          <w:sz w:val="16"/>
          <w:szCs w:val="16"/>
        </w:rPr>
        <w:t>. 9, 1-6)</w:t>
      </w:r>
      <w:r w:rsidRPr="009A396F">
        <w:rPr>
          <w:sz w:val="16"/>
          <w:szCs w:val="16"/>
        </w:rPr>
        <w:br/>
      </w:r>
      <w:r w:rsidRPr="007F270F">
        <w:rPr>
          <w:sz w:val="20"/>
          <w:szCs w:val="20"/>
        </w:rPr>
        <w:br/>
        <w:t>Il popolo che camminava nelle tenebre </w:t>
      </w:r>
      <w:r w:rsidRPr="007F270F">
        <w:rPr>
          <w:sz w:val="20"/>
          <w:szCs w:val="20"/>
        </w:rPr>
        <w:br/>
        <w:t>ha visto una grande luce;</w:t>
      </w:r>
      <w:r w:rsidRPr="007F270F">
        <w:rPr>
          <w:sz w:val="20"/>
          <w:szCs w:val="20"/>
        </w:rPr>
        <w:br/>
        <w:t>su coloro che abitavano in terra tenebrosa</w:t>
      </w:r>
      <w:r w:rsidRPr="007F270F">
        <w:rPr>
          <w:sz w:val="20"/>
          <w:szCs w:val="20"/>
        </w:rPr>
        <w:br/>
        <w:t>una luce rifulse.</w:t>
      </w:r>
      <w:r w:rsidRPr="007F270F">
        <w:rPr>
          <w:sz w:val="20"/>
          <w:szCs w:val="20"/>
        </w:rPr>
        <w:br/>
        <w:t>Hai moltiplicato la gioia, </w:t>
      </w:r>
      <w:r w:rsidRPr="007F270F">
        <w:rPr>
          <w:sz w:val="20"/>
          <w:szCs w:val="20"/>
        </w:rPr>
        <w:br/>
        <w:t>hai aumentato la letizia.</w:t>
      </w:r>
      <w:r w:rsidRPr="007F270F">
        <w:rPr>
          <w:sz w:val="20"/>
          <w:szCs w:val="20"/>
        </w:rPr>
        <w:br/>
        <w:t>Gioiscono davanti a te</w:t>
      </w:r>
      <w:r w:rsidRPr="007F270F">
        <w:rPr>
          <w:sz w:val="20"/>
          <w:szCs w:val="20"/>
        </w:rPr>
        <w:br/>
        <w:t>come si gioisce quando si miete</w:t>
      </w:r>
      <w:r w:rsidRPr="007F270F">
        <w:rPr>
          <w:sz w:val="20"/>
          <w:szCs w:val="20"/>
        </w:rPr>
        <w:br/>
        <w:t>e come si esulta quando si divide la preda.</w:t>
      </w:r>
      <w:r w:rsidRPr="007F270F">
        <w:rPr>
          <w:sz w:val="20"/>
          <w:szCs w:val="20"/>
        </w:rPr>
        <w:br/>
        <w:t>Perché tu hai spezzato il giogo che l’opprimeva,</w:t>
      </w:r>
      <w:r w:rsidRPr="007F270F">
        <w:rPr>
          <w:sz w:val="20"/>
          <w:szCs w:val="20"/>
        </w:rPr>
        <w:br/>
        <w:t>la sbarra sulle sue spalle,</w:t>
      </w:r>
      <w:r w:rsidRPr="007F270F">
        <w:rPr>
          <w:sz w:val="20"/>
          <w:szCs w:val="20"/>
        </w:rPr>
        <w:br/>
        <w:t>e il bastone del suo aguzzino,</w:t>
      </w:r>
      <w:r w:rsidRPr="007F270F">
        <w:rPr>
          <w:sz w:val="20"/>
          <w:szCs w:val="20"/>
        </w:rPr>
        <w:br/>
        <w:t xml:space="preserve">come nel giorno di </w:t>
      </w:r>
      <w:proofErr w:type="spellStart"/>
      <w:r w:rsidRPr="007F270F">
        <w:rPr>
          <w:sz w:val="20"/>
          <w:szCs w:val="20"/>
        </w:rPr>
        <w:t>Màdian</w:t>
      </w:r>
      <w:proofErr w:type="spellEnd"/>
      <w:r w:rsidRPr="007F270F">
        <w:rPr>
          <w:sz w:val="20"/>
          <w:szCs w:val="20"/>
        </w:rPr>
        <w:t>.</w:t>
      </w:r>
      <w:r w:rsidRPr="007F270F">
        <w:rPr>
          <w:sz w:val="20"/>
          <w:szCs w:val="20"/>
        </w:rPr>
        <w:br/>
        <w:t>Perché ogni calzatura di soldato che marciava rimbombando</w:t>
      </w:r>
      <w:r w:rsidRPr="007F270F">
        <w:rPr>
          <w:sz w:val="20"/>
          <w:szCs w:val="20"/>
        </w:rPr>
        <w:br/>
        <w:t>e ogni mantello intriso di sangue</w:t>
      </w:r>
      <w:r w:rsidRPr="007F270F">
        <w:rPr>
          <w:sz w:val="20"/>
          <w:szCs w:val="20"/>
        </w:rPr>
        <w:br/>
        <w:t>saranno bruciati, dati in pasto al fuoco.</w:t>
      </w:r>
      <w:r w:rsidRPr="007F270F">
        <w:rPr>
          <w:sz w:val="20"/>
          <w:szCs w:val="20"/>
        </w:rPr>
        <w:br/>
        <w:t>Perché un bambino è nato per noi,</w:t>
      </w:r>
      <w:r w:rsidRPr="007F270F">
        <w:rPr>
          <w:sz w:val="20"/>
          <w:szCs w:val="20"/>
        </w:rPr>
        <w:br/>
        <w:t>ci è stato dato un figlio.</w:t>
      </w:r>
      <w:r w:rsidRPr="007F270F">
        <w:rPr>
          <w:sz w:val="20"/>
          <w:szCs w:val="20"/>
        </w:rPr>
        <w:br/>
        <w:t>Sulle sue spalle è il potere</w:t>
      </w:r>
      <w:r w:rsidRPr="007F270F">
        <w:rPr>
          <w:sz w:val="20"/>
          <w:szCs w:val="20"/>
        </w:rPr>
        <w:br/>
        <w:t>e il suo nome sarà:</w:t>
      </w:r>
      <w:r w:rsidRPr="007F270F">
        <w:rPr>
          <w:sz w:val="20"/>
          <w:szCs w:val="20"/>
        </w:rPr>
        <w:br/>
        <w:t>Consigliere mirabile, Dio potente,</w:t>
      </w:r>
      <w:r w:rsidRPr="007F270F">
        <w:rPr>
          <w:sz w:val="20"/>
          <w:szCs w:val="20"/>
        </w:rPr>
        <w:br/>
        <w:t>Padre per sempre, Principe della pace.</w:t>
      </w:r>
      <w:r w:rsidRPr="007F270F">
        <w:rPr>
          <w:sz w:val="20"/>
          <w:szCs w:val="20"/>
        </w:rPr>
        <w:br/>
        <w:t>Grande sarà il suo potere</w:t>
      </w:r>
      <w:r w:rsidRPr="007F270F">
        <w:rPr>
          <w:sz w:val="20"/>
          <w:szCs w:val="20"/>
        </w:rPr>
        <w:br/>
        <w:t>e la pace non avrà fine </w:t>
      </w:r>
      <w:r w:rsidRPr="007F270F">
        <w:rPr>
          <w:sz w:val="20"/>
          <w:szCs w:val="20"/>
        </w:rPr>
        <w:br/>
        <w:t>sul trono di Davide e sul suo regno,</w:t>
      </w:r>
      <w:r w:rsidRPr="007F270F">
        <w:rPr>
          <w:sz w:val="20"/>
          <w:szCs w:val="20"/>
        </w:rPr>
        <w:br/>
        <w:t>che egli viene a consolidare e rafforzare</w:t>
      </w:r>
      <w:r w:rsidRPr="007F270F">
        <w:rPr>
          <w:sz w:val="20"/>
          <w:szCs w:val="20"/>
        </w:rPr>
        <w:br/>
        <w:t>con il diritto e la giustizia, ora e per sempre.</w:t>
      </w:r>
      <w:r w:rsidRPr="007F270F">
        <w:rPr>
          <w:sz w:val="20"/>
          <w:szCs w:val="20"/>
        </w:rPr>
        <w:br/>
        <w:t>Questo farà lo zelo del Signore degli eserciti.</w:t>
      </w:r>
      <w:r w:rsidRPr="007F270F">
        <w:rPr>
          <w:sz w:val="20"/>
          <w:szCs w:val="20"/>
        </w:rPr>
        <w:br/>
      </w:r>
      <w:r w:rsidRPr="00DD5265">
        <w:br/>
      </w:r>
      <w:r w:rsidRPr="009A396F">
        <w:rPr>
          <w:b/>
        </w:rPr>
        <w:t>Dalla lettera di san Paolo Apostolo a Tito</w:t>
      </w:r>
      <w:r w:rsidRPr="00DD5265">
        <w:t> </w:t>
      </w:r>
      <w:r w:rsidR="007F270F">
        <w:t>(</w:t>
      </w:r>
      <w:proofErr w:type="spellStart"/>
      <w:r w:rsidR="007F270F">
        <w:t>Tt</w:t>
      </w:r>
      <w:proofErr w:type="spellEnd"/>
      <w:r w:rsidR="007F270F">
        <w:t>. 2,11-14)</w:t>
      </w:r>
      <w:r w:rsidRPr="00DD5265">
        <w:br/>
      </w:r>
      <w:r w:rsidRPr="00DD5265">
        <w:br/>
        <w:t xml:space="preserve">Figlio mio, è apparsa la grazia di Dio, che porta salvezza a tutti gli uomini e </w:t>
      </w:r>
      <w:r w:rsidRPr="00DD5265">
        <w:t>ci insegna a rinnegare l’empietà e i desideri mondani e a vivere in questo mondo con sobrietà, con giustizia e con pietà, nell’attesa della beata speranza e della manifestazione della gloria del nostro grande Dio e salvatore Gesù Cristo. </w:t>
      </w:r>
      <w:r w:rsidRPr="00DD5265">
        <w:br/>
        <w:t>Egli ha dato se stesso per noi, per riscattarci da ogni iniquità e formare per sé un popolo puro che gli appartenga, pieno di zelo per le opere buone.</w:t>
      </w:r>
      <w:r w:rsidRPr="00DD5265">
        <w:br/>
      </w:r>
      <w:r w:rsidRPr="00DD5265">
        <w:br/>
      </w:r>
      <w:r w:rsidRPr="007F270F">
        <w:rPr>
          <w:b/>
        </w:rPr>
        <w:t>Dal Vangelo secondo Luca</w:t>
      </w:r>
      <w:r w:rsidR="007F270F">
        <w:t xml:space="preserve"> (Lc 2, 1-14)</w:t>
      </w:r>
      <w:r w:rsidRPr="00DD5265">
        <w:br/>
      </w:r>
      <w:r w:rsidRPr="00DD5265">
        <w:br/>
        <w:t xml:space="preserve">In quei giorni un decreto di Cesare Augusto ordinò che si facesse il censimento di tutta la terra. Questo primo censimento fu fatto quando </w:t>
      </w:r>
      <w:proofErr w:type="spellStart"/>
      <w:r w:rsidRPr="00DD5265">
        <w:t>Quirinio</w:t>
      </w:r>
      <w:proofErr w:type="spellEnd"/>
      <w:r w:rsidRPr="00DD5265">
        <w:t xml:space="preserve"> era governatore della Siria. Tutti andavano a farsi censire, ciascuno nella propria città. </w:t>
      </w:r>
      <w:r w:rsidRPr="00DD5265">
        <w:br/>
        <w:t xml:space="preserve">Anche Giuseppe, dalla Galilea, dalla città di </w:t>
      </w:r>
      <w:proofErr w:type="spellStart"/>
      <w:r w:rsidRPr="00DD5265">
        <w:t>Nàzaret</w:t>
      </w:r>
      <w:proofErr w:type="spellEnd"/>
      <w:r w:rsidRPr="00DD5265">
        <w:t>, salì in Giudea alla città di Davide chiamata Betlemme: egli apparteneva infatti alla casa e alla famiglia di Davide. Doveva farsi censire insieme a Maria, sua sposa, che era incinta. </w:t>
      </w:r>
      <w:r w:rsidRPr="00DD5265">
        <w:br/>
        <w:t>Mentre si trovavano in quel luogo, si compirono per lei i giorni del parto. Diede alla luce il suo figlio primogenito, lo avvolse in fasce e lo pose in una mangiatoia, perché per loro non c’era posto nell’alloggio.</w:t>
      </w:r>
      <w:r w:rsidRPr="00DD5265">
        <w:br/>
        <w:t>C’erano in quella regione alcuni pastori che, pernottando all’aperto, vegliavano tutta la notte facendo la guardia al loro gregge. Un angelo del Signore si presentò a loro e la gloria del Signore li avvolse di luce. Essi furono presi da grande timore, ma l’angelo disse loro: «Non temete: ecco, vi annuncio una grande gioia, che sarà di tutto il popolo: oggi, nella città di Davide, è nato per voi un Salvatore, che è Cristo Signore. Questo per voi il segno: troverete un bambino avvolto in fasce, adagiato in una mangiatoia». </w:t>
      </w:r>
      <w:r w:rsidRPr="00DD5265">
        <w:br/>
        <w:t>E subito apparve con l’angelo una moltitudine dell’esercito celeste, che lodava Dio e diceva:</w:t>
      </w:r>
      <w:r>
        <w:t xml:space="preserve"> </w:t>
      </w:r>
      <w:r w:rsidRPr="00DD5265">
        <w:t xml:space="preserve">«Gloria a Dio nel più alto dei </w:t>
      </w:r>
      <w:proofErr w:type="spellStart"/>
      <w:r w:rsidRPr="00DD5265">
        <w:t>cielie</w:t>
      </w:r>
      <w:proofErr w:type="spellEnd"/>
      <w:r w:rsidRPr="00DD5265">
        <w:t xml:space="preserve"> sulla terra pace agli uomini, che egli ama».</w:t>
      </w:r>
      <w:r w:rsidRPr="00DD5265">
        <w:br/>
      </w:r>
    </w:p>
    <w:sectPr w:rsidR="009D016E" w:rsidSect="00DD5265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CB"/>
    <w:rsid w:val="000F54CB"/>
    <w:rsid w:val="007F270F"/>
    <w:rsid w:val="009A396F"/>
    <w:rsid w:val="009D016E"/>
    <w:rsid w:val="00D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A434-8691-4E62-8FC0-98E356E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4</cp:revision>
  <cp:lastPrinted>2016-12-20T16:30:00Z</cp:lastPrinted>
  <dcterms:created xsi:type="dcterms:W3CDTF">2016-12-20T16:13:00Z</dcterms:created>
  <dcterms:modified xsi:type="dcterms:W3CDTF">2016-12-20T16:31:00Z</dcterms:modified>
</cp:coreProperties>
</file>